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9" w:rsidRPr="009E7069" w:rsidRDefault="00451E19" w:rsidP="007E7FA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The Cross Examination</w:t>
      </w:r>
    </w:p>
    <w:p w:rsidR="00451E19" w:rsidRPr="009E7069" w:rsidRDefault="00451E19" w:rsidP="00451E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I.  Purpose</w:t>
      </w:r>
    </w:p>
    <w:p w:rsidR="00451E19" w:rsidRPr="009E7069" w:rsidRDefault="00451E19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>1)   Repair or minimize damage done on</w:t>
      </w:r>
      <w:r w:rsidRPr="009E7069">
        <w:rPr>
          <w:rFonts w:ascii="Times New Roman" w:hAnsi="Times New Roman" w:cs="Times New Roman"/>
          <w:sz w:val="20"/>
          <w:szCs w:val="20"/>
        </w:rPr>
        <w:t xml:space="preserve"> </w:t>
      </w:r>
      <w:r w:rsidRPr="009E7069">
        <w:rPr>
          <w:rFonts w:ascii="Times New Roman" w:hAnsi="Times New Roman" w:cs="Times New Roman"/>
          <w:b/>
          <w:sz w:val="20"/>
          <w:szCs w:val="20"/>
        </w:rPr>
        <w:t>direct</w:t>
      </w:r>
      <w:r w:rsidRPr="009E7069">
        <w:rPr>
          <w:rFonts w:ascii="Times New Roman" w:hAnsi="Times New Roman" w:cs="Times New Roman"/>
          <w:sz w:val="20"/>
          <w:szCs w:val="20"/>
        </w:rPr>
        <w:t xml:space="preserve"> – if a direct examination hurts your case, can you make the witness retract statements or offer other facts that may help you?</w:t>
      </w:r>
    </w:p>
    <w:p w:rsidR="00451E19" w:rsidRPr="009E7069" w:rsidRDefault="00451E19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b/>
          <w:sz w:val="20"/>
          <w:szCs w:val="20"/>
        </w:rPr>
        <w:t>2)  Enhance your case</w:t>
      </w:r>
      <w:r w:rsidRPr="009E7069">
        <w:rPr>
          <w:rFonts w:ascii="Times New Roman" w:hAnsi="Times New Roman" w:cs="Times New Roman"/>
          <w:sz w:val="20"/>
          <w:szCs w:val="20"/>
        </w:rPr>
        <w:t xml:space="preserve"> – opposing witnesses may provide facts that help your case</w:t>
      </w:r>
    </w:p>
    <w:p w:rsidR="00451E19" w:rsidRPr="009E7069" w:rsidRDefault="00451E19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b/>
          <w:sz w:val="20"/>
          <w:szCs w:val="20"/>
        </w:rPr>
        <w:t>3)  Detract from your opponents’ case</w:t>
      </w:r>
      <w:r w:rsidRPr="009E7069">
        <w:rPr>
          <w:rFonts w:ascii="Times New Roman" w:hAnsi="Times New Roman" w:cs="Times New Roman"/>
          <w:sz w:val="20"/>
          <w:szCs w:val="20"/>
        </w:rPr>
        <w:t>—an opponent’s witness can establish facts that hurt their own case (often times, opponents will try to hide these facts – you must get them out!)  Try to create inconsistency in their witnesses, too!</w:t>
      </w:r>
    </w:p>
    <w:p w:rsidR="00451E19" w:rsidRPr="009E7069" w:rsidRDefault="00451E19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b/>
          <w:sz w:val="20"/>
          <w:szCs w:val="20"/>
        </w:rPr>
        <w:t xml:space="preserve">4)  </w:t>
      </w:r>
      <w:proofErr w:type="gramStart"/>
      <w:r w:rsidR="009051F0" w:rsidRPr="009E7069">
        <w:rPr>
          <w:rFonts w:ascii="Times New Roman" w:hAnsi="Times New Roman" w:cs="Times New Roman"/>
          <w:b/>
          <w:sz w:val="20"/>
          <w:szCs w:val="20"/>
        </w:rPr>
        <w:t>introduce</w:t>
      </w:r>
      <w:proofErr w:type="gramEnd"/>
      <w:r w:rsidR="009051F0" w:rsidRPr="009E7069">
        <w:rPr>
          <w:rFonts w:ascii="Times New Roman" w:hAnsi="Times New Roman" w:cs="Times New Roman"/>
          <w:b/>
          <w:sz w:val="20"/>
          <w:szCs w:val="20"/>
        </w:rPr>
        <w:t xml:space="preserve"> evidence – </w:t>
      </w:r>
      <w:r w:rsidR="009051F0" w:rsidRPr="009E7069">
        <w:rPr>
          <w:rFonts w:ascii="Times New Roman" w:hAnsi="Times New Roman" w:cs="Times New Roman"/>
          <w:sz w:val="20"/>
          <w:szCs w:val="20"/>
        </w:rPr>
        <w:t xml:space="preserve">this is very difficult and takes knowledge of the rules of objections and procedures of evidence, but, evidence brought in on a cross can also help to damage the witness and an opponents’ case.  </w:t>
      </w:r>
    </w:p>
    <w:p w:rsidR="009051F0" w:rsidRPr="009E7069" w:rsidRDefault="009051F0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b/>
          <w:sz w:val="20"/>
          <w:szCs w:val="20"/>
        </w:rPr>
        <w:t>5)  Discredit the witness or another witness</w:t>
      </w:r>
      <w:r w:rsidRPr="009E7069">
        <w:rPr>
          <w:rFonts w:ascii="Times New Roman" w:hAnsi="Times New Roman" w:cs="Times New Roman"/>
          <w:sz w:val="20"/>
          <w:szCs w:val="20"/>
        </w:rPr>
        <w:t xml:space="preserve"> – introduce bias, interest in the outcome, reasons to stretch the truth, misrepresent, fabricate testimony, and past instances of untruthfulness.  You can also use the witness to discredit other witnesses.  </w:t>
      </w:r>
    </w:p>
    <w:p w:rsidR="009051F0" w:rsidRPr="009E7069" w:rsidRDefault="009051F0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E7FAA">
        <w:rPr>
          <w:rFonts w:ascii="Times New Roman" w:hAnsi="Times New Roman" w:cs="Times New Roman"/>
          <w:b/>
          <w:sz w:val="20"/>
          <w:szCs w:val="20"/>
        </w:rPr>
        <w:t>***Remember***</w:t>
      </w:r>
      <w:r w:rsidRPr="009E7069">
        <w:rPr>
          <w:rFonts w:ascii="Times New Roman" w:hAnsi="Times New Roman" w:cs="Times New Roman"/>
          <w:sz w:val="20"/>
          <w:szCs w:val="20"/>
        </w:rPr>
        <w:t xml:space="preserve"> Stay in control of your witness – witnesses will most likely be hostile and evasive so control your witness!  </w:t>
      </w:r>
    </w:p>
    <w:p w:rsidR="009051F0" w:rsidRPr="009E7069" w:rsidRDefault="009051F0" w:rsidP="00451E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51F0" w:rsidRPr="009E7069" w:rsidRDefault="009051F0" w:rsidP="00451E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Cross examination Organization</w:t>
      </w:r>
    </w:p>
    <w:p w:rsidR="009051F0" w:rsidRPr="009E7069" w:rsidRDefault="009051F0" w:rsidP="009051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>Don’t worry about starting strong</w:t>
      </w:r>
    </w:p>
    <w:p w:rsidR="009051F0" w:rsidRPr="009E7069" w:rsidRDefault="009051F0" w:rsidP="009051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>Use topical organization</w:t>
      </w:r>
    </w:p>
    <w:p w:rsidR="009051F0" w:rsidRPr="009E7069" w:rsidRDefault="009051F0" w:rsidP="009051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>Give the details first</w:t>
      </w:r>
      <w:r w:rsidR="009E7069" w:rsidRPr="009E7069">
        <w:rPr>
          <w:rFonts w:ascii="Times New Roman" w:hAnsi="Times New Roman" w:cs="Times New Roman"/>
          <w:sz w:val="20"/>
          <w:szCs w:val="20"/>
        </w:rPr>
        <w:t xml:space="preserve"> – details are very important for crosses!</w:t>
      </w:r>
    </w:p>
    <w:p w:rsidR="009051F0" w:rsidRPr="009E7069" w:rsidRDefault="009051F0" w:rsidP="009051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>Scatter the circumstantial evidence – create a logical path with known and established details first before you make circumstantial conclusions</w:t>
      </w:r>
    </w:p>
    <w:p w:rsidR="009E7069" w:rsidRPr="009E7069" w:rsidRDefault="009E7069" w:rsidP="009E70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>Save a zinger for the end!  End on your strongest and most damning note.</w:t>
      </w:r>
    </w:p>
    <w:p w:rsidR="009E7069" w:rsidRPr="009E7069" w:rsidRDefault="009E7069" w:rsidP="009E7069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  <w:t xml:space="preserve">Make sure: </w:t>
      </w:r>
    </w:p>
    <w:p w:rsidR="009E7069" w:rsidRPr="009E7069" w:rsidRDefault="009E7069" w:rsidP="009E7069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E706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E7069">
        <w:rPr>
          <w:rFonts w:ascii="Times New Roman" w:hAnsi="Times New Roman" w:cs="Times New Roman"/>
          <w:sz w:val="20"/>
          <w:szCs w:val="20"/>
        </w:rPr>
        <w:t>)  make sure your question/point is admissible</w:t>
      </w:r>
    </w:p>
    <w:p w:rsidR="009E7069" w:rsidRPr="009E7069" w:rsidRDefault="009E7069" w:rsidP="009E7069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  <w:t xml:space="preserve">b)  </w:t>
      </w:r>
      <w:proofErr w:type="gramStart"/>
      <w:r w:rsidRPr="009E7069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9E7069">
        <w:rPr>
          <w:rFonts w:ascii="Times New Roman" w:hAnsi="Times New Roman" w:cs="Times New Roman"/>
          <w:sz w:val="20"/>
          <w:szCs w:val="20"/>
        </w:rPr>
        <w:t xml:space="preserve"> sure your question/point is undeniable</w:t>
      </w:r>
    </w:p>
    <w:p w:rsidR="007E7FAA" w:rsidRPr="007E7FAA" w:rsidRDefault="009E7069" w:rsidP="007E7FAA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</w:r>
      <w:r w:rsidRPr="009E7069">
        <w:rPr>
          <w:rFonts w:ascii="Times New Roman" w:hAnsi="Times New Roman" w:cs="Times New Roman"/>
          <w:sz w:val="20"/>
          <w:szCs w:val="20"/>
        </w:rPr>
        <w:tab/>
        <w:t xml:space="preserve">c)  </w:t>
      </w:r>
      <w:proofErr w:type="gramStart"/>
      <w:r w:rsidRPr="009E7069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9E7069">
        <w:rPr>
          <w:rFonts w:ascii="Times New Roman" w:hAnsi="Times New Roman" w:cs="Times New Roman"/>
          <w:sz w:val="20"/>
          <w:szCs w:val="20"/>
        </w:rPr>
        <w:t xml:space="preserve"> sure you state your question/point with conviction</w:t>
      </w:r>
    </w:p>
    <w:p w:rsidR="009051F0" w:rsidRPr="009E7069" w:rsidRDefault="009051F0" w:rsidP="00451E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Cross examination Rules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Ask leading questions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Get in and get out – don’t go through a wide-range of topics – make cross as short as possible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Ask only questions to which already know the answers to – never allow your witness to surprise you or take control from you!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 xml:space="preserve">Is each of your questions short, fair and in proper form – </w:t>
      </w:r>
      <w:r w:rsidRPr="009E7069">
        <w:rPr>
          <w:rFonts w:ascii="Times New Roman" w:hAnsi="Times New Roman" w:cs="Times New Roman"/>
          <w:sz w:val="20"/>
          <w:szCs w:val="20"/>
        </w:rPr>
        <w:t>don’t let the opposing lawyer object to your questions!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 xml:space="preserve">Don’t ask the ultimate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 xml:space="preserve">question </w:t>
      </w:r>
      <w:r w:rsidRPr="009E7069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9E7069">
        <w:rPr>
          <w:rFonts w:ascii="Times New Roman" w:hAnsi="Times New Roman" w:cs="Times New Roman"/>
          <w:sz w:val="20"/>
          <w:szCs w:val="20"/>
        </w:rPr>
        <w:t xml:space="preserve"> the witness won’t agree on it anyway and save it for the closing.</w:t>
      </w:r>
    </w:p>
    <w:p w:rsidR="009051F0" w:rsidRPr="009E7069" w:rsidRDefault="009051F0" w:rsidP="0090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>Be comfortable insisting that the witness answer your questions.</w:t>
      </w:r>
    </w:p>
    <w:p w:rsidR="007E7FAA" w:rsidRDefault="007E7FAA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E7069">
        <w:rPr>
          <w:rFonts w:ascii="Times New Roman" w:hAnsi="Times New Roman" w:cs="Times New Roman"/>
          <w:b/>
          <w:sz w:val="20"/>
          <w:szCs w:val="20"/>
        </w:rPr>
        <w:t xml:space="preserve">Sample cross format: 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a) 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friendly</w:t>
      </w:r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b) 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affirmative</w:t>
      </w:r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information (build up the value of your case)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c)  </w:t>
      </w:r>
      <w:proofErr w:type="spellStart"/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uncontrovertible</w:t>
      </w:r>
      <w:proofErr w:type="spellEnd"/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d) 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challenging</w:t>
      </w:r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e) 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hostile</w:t>
      </w:r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9E7069" w:rsidRPr="009E7069" w:rsidRDefault="009E7069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E7069">
        <w:rPr>
          <w:rFonts w:ascii="Times New Roman" w:hAnsi="Times New Roman" w:cs="Times New Roman"/>
          <w:b/>
          <w:sz w:val="20"/>
          <w:szCs w:val="20"/>
        </w:rPr>
        <w:tab/>
        <w:t xml:space="preserve">f)  </w:t>
      </w:r>
      <w:proofErr w:type="gramStart"/>
      <w:r w:rsidRPr="009E7069">
        <w:rPr>
          <w:rFonts w:ascii="Times New Roman" w:hAnsi="Times New Roman" w:cs="Times New Roman"/>
          <w:b/>
          <w:sz w:val="20"/>
          <w:szCs w:val="20"/>
        </w:rPr>
        <w:t>end</w:t>
      </w:r>
      <w:proofErr w:type="gramEnd"/>
      <w:r w:rsidRPr="009E7069">
        <w:rPr>
          <w:rFonts w:ascii="Times New Roman" w:hAnsi="Times New Roman" w:cs="Times New Roman"/>
          <w:b/>
          <w:sz w:val="20"/>
          <w:szCs w:val="20"/>
        </w:rPr>
        <w:t xml:space="preserve"> with a zinger</w:t>
      </w:r>
    </w:p>
    <w:p w:rsidR="007E7FAA" w:rsidRDefault="007E7FAA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E7FAA" w:rsidRDefault="007E7FAA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Role of Witness on a Cross:</w:t>
      </w:r>
    </w:p>
    <w:p w:rsidR="007E7FAA" w:rsidRDefault="007E7FAA" w:rsidP="009E70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1)  Don’t be hostile – </w:t>
      </w:r>
      <w:r>
        <w:rPr>
          <w:rFonts w:ascii="Times New Roman" w:hAnsi="Times New Roman" w:cs="Times New Roman"/>
          <w:sz w:val="20"/>
          <w:szCs w:val="20"/>
        </w:rPr>
        <w:t xml:space="preserve">you will be asked tough questions that are aimed to make you look bad, but the nicer and calmer you respond, the better you look!  </w:t>
      </w:r>
    </w:p>
    <w:p w:rsidR="007E7FAA" w:rsidRDefault="007E7FAA" w:rsidP="007E7FA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2)  </w:t>
      </w:r>
      <w:r w:rsidRPr="007E7FAA">
        <w:rPr>
          <w:rFonts w:ascii="Times New Roman" w:hAnsi="Times New Roman" w:cs="Times New Roman"/>
          <w:b/>
          <w:sz w:val="20"/>
          <w:szCs w:val="20"/>
        </w:rPr>
        <w:t>Pick your battles!</w:t>
      </w:r>
      <w:r>
        <w:rPr>
          <w:rFonts w:ascii="Times New Roman" w:hAnsi="Times New Roman" w:cs="Times New Roman"/>
          <w:sz w:val="20"/>
          <w:szCs w:val="20"/>
        </w:rPr>
        <w:t xml:space="preserve">  Some points you have to concede on, but some you must fight on.  </w:t>
      </w:r>
    </w:p>
    <w:p w:rsidR="007E7FAA" w:rsidRDefault="007E7FAA" w:rsidP="009E70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3)  Don’t deviate from the facts!  </w:t>
      </w:r>
      <w:r>
        <w:rPr>
          <w:rFonts w:ascii="Times New Roman" w:hAnsi="Times New Roman" w:cs="Times New Roman"/>
          <w:sz w:val="20"/>
          <w:szCs w:val="20"/>
        </w:rPr>
        <w:t xml:space="preserve">While you will want to protect your image, you CANNOT make facts up or state facts that blatantly go against your affidavit.  </w:t>
      </w:r>
    </w:p>
    <w:p w:rsidR="009E7069" w:rsidRDefault="007E7FAA" w:rsidP="009E70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4)  Spin the truth – </w:t>
      </w:r>
      <w:r>
        <w:rPr>
          <w:rFonts w:ascii="Times New Roman" w:hAnsi="Times New Roman" w:cs="Times New Roman"/>
          <w:sz w:val="20"/>
          <w:szCs w:val="20"/>
        </w:rPr>
        <w:t xml:space="preserve">Defend your case the best you can.  All facts are debatable – make sure you state them in a way which makes you/the defendant/your </w:t>
      </w:r>
      <w:proofErr w:type="gramStart"/>
      <w:r>
        <w:rPr>
          <w:rFonts w:ascii="Times New Roman" w:hAnsi="Times New Roman" w:cs="Times New Roman"/>
          <w:sz w:val="20"/>
          <w:szCs w:val="20"/>
        </w:rPr>
        <w:t>side look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best/innocent.  </w:t>
      </w:r>
    </w:p>
    <w:p w:rsidR="007E7FAA" w:rsidRPr="009E7069" w:rsidRDefault="007E7FAA" w:rsidP="009E70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E7FAA">
        <w:rPr>
          <w:rFonts w:ascii="Times New Roman" w:hAnsi="Times New Roman" w:cs="Times New Roman"/>
          <w:b/>
          <w:sz w:val="20"/>
          <w:szCs w:val="20"/>
        </w:rPr>
        <w:t>5)  Stick to your case theory</w:t>
      </w:r>
      <w:r>
        <w:rPr>
          <w:rFonts w:ascii="Times New Roman" w:hAnsi="Times New Roman" w:cs="Times New Roman"/>
          <w:sz w:val="20"/>
          <w:szCs w:val="20"/>
        </w:rPr>
        <w:t xml:space="preserve"> – Your case theory is the major points that your team’s case hinges on.  Make sure you not only highlight these points, but don’t let the other side ruin them.  </w:t>
      </w:r>
    </w:p>
    <w:sectPr w:rsidR="007E7FAA" w:rsidRPr="009E7069" w:rsidSect="00B7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F5E"/>
    <w:multiLevelType w:val="hybridMultilevel"/>
    <w:tmpl w:val="7442A32A"/>
    <w:lvl w:ilvl="0" w:tplc="111EFA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4E385C"/>
    <w:multiLevelType w:val="hybridMultilevel"/>
    <w:tmpl w:val="2C5895D2"/>
    <w:lvl w:ilvl="0" w:tplc="1EB205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E19"/>
    <w:rsid w:val="00451E19"/>
    <w:rsid w:val="007E7FAA"/>
    <w:rsid w:val="009051F0"/>
    <w:rsid w:val="009E7069"/>
    <w:rsid w:val="00B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</cp:lastModifiedBy>
  <cp:revision>2</cp:revision>
  <dcterms:created xsi:type="dcterms:W3CDTF">2010-11-05T23:22:00Z</dcterms:created>
  <dcterms:modified xsi:type="dcterms:W3CDTF">2011-12-07T18:25:00Z</dcterms:modified>
</cp:coreProperties>
</file>