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0A" w:rsidRPr="00EA4E25" w:rsidRDefault="00AD6F0A" w:rsidP="006D7E19">
      <w:pPr>
        <w:pStyle w:val="NoSpacing"/>
        <w:rPr>
          <w:b/>
          <w:sz w:val="20"/>
          <w:szCs w:val="20"/>
        </w:rPr>
      </w:pPr>
      <w:r w:rsidRPr="00EA4E25">
        <w:rPr>
          <w:b/>
          <w:sz w:val="20"/>
          <w:szCs w:val="20"/>
        </w:rPr>
        <w:t>Aim:  What can the government do to adjust the economy?</w:t>
      </w:r>
    </w:p>
    <w:p w:rsidR="00AD6F0A" w:rsidRPr="00EA4E25" w:rsidRDefault="00AD6F0A" w:rsidP="006D7E19">
      <w:pPr>
        <w:pStyle w:val="NoSpacing"/>
        <w:rPr>
          <w:b/>
          <w:sz w:val="20"/>
          <w:szCs w:val="20"/>
        </w:rPr>
      </w:pPr>
      <w:r w:rsidRPr="00EA4E25">
        <w:rPr>
          <w:b/>
          <w:sz w:val="20"/>
          <w:szCs w:val="20"/>
        </w:rPr>
        <w:t>Topic:  Fiscal Policy</w:t>
      </w:r>
    </w:p>
    <w:p w:rsidR="00AD6F0A" w:rsidRPr="00EA4E25" w:rsidRDefault="00AD6F0A" w:rsidP="006D7E19">
      <w:pPr>
        <w:pStyle w:val="NoSpacing"/>
        <w:rPr>
          <w:b/>
          <w:sz w:val="20"/>
          <w:szCs w:val="20"/>
        </w:rPr>
      </w:pPr>
    </w:p>
    <w:p w:rsidR="00AD6F0A" w:rsidRPr="0061017D" w:rsidRDefault="00AD6F0A" w:rsidP="006D7E19">
      <w:pPr>
        <w:pStyle w:val="NoSpacing"/>
        <w:rPr>
          <w:sz w:val="20"/>
          <w:szCs w:val="20"/>
        </w:rPr>
      </w:pPr>
      <w:r w:rsidRPr="00EA4E25">
        <w:rPr>
          <w:b/>
          <w:sz w:val="20"/>
          <w:szCs w:val="20"/>
        </w:rPr>
        <w:t xml:space="preserve">Fiscal Policy:  </w:t>
      </w:r>
      <w:r w:rsidRPr="00EA4E25">
        <w:rPr>
          <w:sz w:val="20"/>
          <w:szCs w:val="20"/>
        </w:rPr>
        <w:t xml:space="preserve">Government spending policy (passed by Congress).   </w:t>
      </w:r>
      <w:r>
        <w:rPr>
          <w:sz w:val="20"/>
          <w:szCs w:val="20"/>
        </w:rPr>
        <w:t>This is c</w:t>
      </w:r>
      <w:r w:rsidRPr="00EA4E25">
        <w:rPr>
          <w:sz w:val="20"/>
          <w:szCs w:val="20"/>
        </w:rPr>
        <w:t>hanges in government spending (government buying goods or paying for services) and taxes.</w:t>
      </w:r>
      <w:r>
        <w:rPr>
          <w:sz w:val="20"/>
          <w:szCs w:val="20"/>
        </w:rPr>
        <w:t xml:space="preserve">  Fiscal policy is used to fight inflation or recession.  </w:t>
      </w:r>
      <w:r w:rsidRPr="00EA4E25">
        <w:rPr>
          <w:sz w:val="20"/>
          <w:szCs w:val="20"/>
        </w:rPr>
        <w:t xml:space="preserve">Government Spending is known as </w:t>
      </w:r>
      <w:r w:rsidRPr="00EA4E25">
        <w:rPr>
          <w:b/>
          <w:sz w:val="20"/>
          <w:szCs w:val="20"/>
        </w:rPr>
        <w:t xml:space="preserve">Discretionary Spending.  </w:t>
      </w:r>
    </w:p>
    <w:p w:rsidR="00AD6F0A" w:rsidRPr="00EA4E25" w:rsidRDefault="00AD6F0A" w:rsidP="006D7E19">
      <w:pPr>
        <w:pStyle w:val="NoSpacing"/>
        <w:rPr>
          <w:sz w:val="20"/>
          <w:szCs w:val="20"/>
        </w:rPr>
      </w:pPr>
    </w:p>
    <w:p w:rsidR="00AD6F0A" w:rsidRPr="00EA4E25" w:rsidRDefault="00AD6F0A" w:rsidP="006D7E19">
      <w:pPr>
        <w:pStyle w:val="NoSpacing"/>
        <w:rPr>
          <w:b/>
          <w:sz w:val="20"/>
          <w:szCs w:val="20"/>
        </w:rPr>
      </w:pPr>
      <w:r w:rsidRPr="00EA4E25">
        <w:rPr>
          <w:b/>
          <w:sz w:val="20"/>
          <w:szCs w:val="20"/>
        </w:rPr>
        <w:t>Two forms of fiscal policy:</w:t>
      </w:r>
    </w:p>
    <w:p w:rsidR="00AD6F0A" w:rsidRPr="00EA4E25" w:rsidRDefault="00AD6F0A" w:rsidP="006D7E19">
      <w:pPr>
        <w:pStyle w:val="NoSpacing"/>
        <w:rPr>
          <w:sz w:val="20"/>
          <w:szCs w:val="20"/>
        </w:rPr>
      </w:pPr>
      <w:r w:rsidRPr="00EA4E25">
        <w:rPr>
          <w:b/>
          <w:sz w:val="20"/>
          <w:szCs w:val="20"/>
        </w:rPr>
        <w:t xml:space="preserve">1)   Expansionary:  </w:t>
      </w:r>
      <w:r w:rsidRPr="00EA4E25">
        <w:rPr>
          <w:sz w:val="20"/>
          <w:szCs w:val="20"/>
        </w:rPr>
        <w:t>the government is trying to expand the economy.  (shift graph to the right)</w:t>
      </w:r>
    </w:p>
    <w:p w:rsidR="00AD6F0A" w:rsidRPr="00EA4E25" w:rsidRDefault="00AD6F0A" w:rsidP="006D7E19">
      <w:pPr>
        <w:pStyle w:val="NoSpacing"/>
        <w:rPr>
          <w:sz w:val="20"/>
          <w:szCs w:val="20"/>
        </w:rPr>
      </w:pPr>
      <w:r w:rsidRPr="00EA4E25">
        <w:rPr>
          <w:b/>
          <w:sz w:val="20"/>
          <w:szCs w:val="20"/>
        </w:rPr>
        <w:tab/>
        <w:t>When:</w:t>
      </w:r>
      <w:r w:rsidRPr="00EA4E25">
        <w:rPr>
          <w:sz w:val="20"/>
          <w:szCs w:val="20"/>
        </w:rPr>
        <w:t xml:space="preserve">   Recession</w:t>
      </w:r>
    </w:p>
    <w:p w:rsidR="00AD6F0A" w:rsidRPr="00EA4E25" w:rsidRDefault="00AD6F0A" w:rsidP="006D7E19">
      <w:pPr>
        <w:pStyle w:val="NoSpacing"/>
        <w:rPr>
          <w:sz w:val="20"/>
          <w:szCs w:val="20"/>
        </w:rPr>
      </w:pPr>
      <w:r w:rsidRPr="00EA4E25">
        <w:rPr>
          <w:sz w:val="20"/>
          <w:szCs w:val="20"/>
        </w:rPr>
        <w:tab/>
      </w:r>
      <w:r w:rsidRPr="00EA4E25">
        <w:rPr>
          <w:b/>
          <w:sz w:val="20"/>
          <w:szCs w:val="20"/>
        </w:rPr>
        <w:t xml:space="preserve">How:    </w:t>
      </w:r>
      <w:r w:rsidRPr="00EA4E25">
        <w:rPr>
          <w:sz w:val="20"/>
          <w:szCs w:val="20"/>
        </w:rPr>
        <w:t xml:space="preserve">Increase government spending, reduce taxes.  </w:t>
      </w:r>
    </w:p>
    <w:p w:rsidR="00AD6F0A" w:rsidRPr="00EA4E25" w:rsidRDefault="00AD6F0A" w:rsidP="006D7E19">
      <w:pPr>
        <w:pStyle w:val="NoSpacing"/>
        <w:rPr>
          <w:sz w:val="20"/>
          <w:szCs w:val="20"/>
        </w:rPr>
      </w:pPr>
      <w:r w:rsidRPr="00EA4E25">
        <w:rPr>
          <w:sz w:val="20"/>
          <w:szCs w:val="20"/>
        </w:rPr>
        <w:t>*a change in taxes do</w:t>
      </w:r>
      <w:r>
        <w:rPr>
          <w:sz w:val="20"/>
          <w:szCs w:val="20"/>
        </w:rPr>
        <w:t>es</w:t>
      </w:r>
      <w:r w:rsidRPr="00EA4E25">
        <w:rPr>
          <w:sz w:val="20"/>
          <w:szCs w:val="20"/>
        </w:rPr>
        <w:t xml:space="preserve"> not directly change real GDP.  Changes in taxes affect the disposable income of households and/or businesses.   These changes are felt through consumption spending and investment spending.  </w:t>
      </w:r>
    </w:p>
    <w:p w:rsidR="00AD6F0A" w:rsidRPr="00EA4E25" w:rsidRDefault="00AD6F0A" w:rsidP="006D7E19">
      <w:pPr>
        <w:pStyle w:val="NoSpacing"/>
        <w:rPr>
          <w:sz w:val="20"/>
          <w:szCs w:val="20"/>
        </w:rPr>
      </w:pPr>
    </w:p>
    <w:p w:rsidR="00AD6F0A" w:rsidRPr="00EA4E25" w:rsidRDefault="00AD6F0A" w:rsidP="006D7E19">
      <w:pPr>
        <w:pStyle w:val="NoSpacing"/>
        <w:rPr>
          <w:sz w:val="20"/>
          <w:szCs w:val="20"/>
        </w:rPr>
      </w:pPr>
      <w:r w:rsidRPr="00EA4E25">
        <w:rPr>
          <w:b/>
          <w:sz w:val="20"/>
          <w:szCs w:val="20"/>
        </w:rPr>
        <w:t xml:space="preserve">2)  Contractionary:  </w:t>
      </w:r>
      <w:r w:rsidRPr="00EA4E25">
        <w:rPr>
          <w:sz w:val="20"/>
          <w:szCs w:val="20"/>
        </w:rPr>
        <w:t>the government is trying to shrink the economy/reduce spending by other factors (I and C) in economy.  (shift graph to the left)</w:t>
      </w:r>
    </w:p>
    <w:p w:rsidR="00AD6F0A" w:rsidRPr="00EA4E25" w:rsidRDefault="00AD6F0A" w:rsidP="006D7E19">
      <w:pPr>
        <w:pStyle w:val="NoSpacing"/>
        <w:rPr>
          <w:sz w:val="20"/>
          <w:szCs w:val="20"/>
        </w:rPr>
      </w:pPr>
      <w:r w:rsidRPr="00EA4E25">
        <w:rPr>
          <w:sz w:val="20"/>
          <w:szCs w:val="20"/>
        </w:rPr>
        <w:tab/>
      </w:r>
      <w:r w:rsidRPr="00EA4E25">
        <w:rPr>
          <w:b/>
          <w:sz w:val="20"/>
          <w:szCs w:val="20"/>
        </w:rPr>
        <w:t xml:space="preserve">When:  </w:t>
      </w:r>
      <w:r w:rsidRPr="00EA4E25">
        <w:rPr>
          <w:sz w:val="20"/>
          <w:szCs w:val="20"/>
        </w:rPr>
        <w:t>Inflation</w:t>
      </w:r>
    </w:p>
    <w:p w:rsidR="00AD6F0A" w:rsidRPr="00EA4E25" w:rsidRDefault="00AD6F0A" w:rsidP="006D7E19">
      <w:pPr>
        <w:pStyle w:val="NoSpacing"/>
        <w:rPr>
          <w:sz w:val="20"/>
          <w:szCs w:val="20"/>
        </w:rPr>
      </w:pPr>
      <w:r w:rsidRPr="00EA4E25">
        <w:rPr>
          <w:sz w:val="20"/>
          <w:szCs w:val="20"/>
        </w:rPr>
        <w:tab/>
      </w:r>
      <w:r w:rsidRPr="00EA4E25">
        <w:rPr>
          <w:b/>
          <w:sz w:val="20"/>
          <w:szCs w:val="20"/>
        </w:rPr>
        <w:t xml:space="preserve">How:   </w:t>
      </w:r>
      <w:r w:rsidRPr="00EA4E25">
        <w:rPr>
          <w:sz w:val="20"/>
          <w:szCs w:val="20"/>
        </w:rPr>
        <w:t>Decrease government spending, increase taxes.</w:t>
      </w:r>
    </w:p>
    <w:p w:rsidR="00AD6F0A" w:rsidRPr="00EA4E25" w:rsidRDefault="00AD6F0A" w:rsidP="006D7E19">
      <w:pPr>
        <w:pStyle w:val="NoSpacing"/>
        <w:rPr>
          <w:sz w:val="20"/>
          <w:szCs w:val="20"/>
        </w:rPr>
      </w:pPr>
      <w:r w:rsidRPr="00EA4E25">
        <w:rPr>
          <w:sz w:val="20"/>
          <w:szCs w:val="20"/>
        </w:rPr>
        <w:t xml:space="preserve">* An increase in taxes decreases disposable income of consumers and businesses.  A decrease in disposable income decreases consumption, but by less than the increase in taxes.  </w:t>
      </w:r>
    </w:p>
    <w:p w:rsidR="00AD6F0A" w:rsidRPr="00EA4E25" w:rsidRDefault="00AD6F0A" w:rsidP="006D7E19">
      <w:pPr>
        <w:pStyle w:val="NoSpacing"/>
        <w:rPr>
          <w:sz w:val="20"/>
          <w:szCs w:val="20"/>
        </w:rPr>
      </w:pPr>
    </w:p>
    <w:p w:rsidR="00AD6F0A" w:rsidRPr="00EA4E25" w:rsidRDefault="00AD6F0A" w:rsidP="006D7E19">
      <w:pPr>
        <w:pStyle w:val="NoSpacing"/>
        <w:rPr>
          <w:b/>
          <w:sz w:val="20"/>
          <w:szCs w:val="20"/>
        </w:rPr>
      </w:pPr>
      <w:r w:rsidRPr="00EA4E25">
        <w:rPr>
          <w:b/>
          <w:sz w:val="20"/>
          <w:szCs w:val="20"/>
        </w:rPr>
        <w:t>*Fiscal policy primarily shifts the aggregate demand curve as it affects Consumer Spending, Investment Spending and Government Spending.</w:t>
      </w:r>
      <w:r>
        <w:rPr>
          <w:b/>
          <w:sz w:val="20"/>
          <w:szCs w:val="20"/>
        </w:rPr>
        <w:t xml:space="preserve">  Regulations and taxes can also protect against imports and help exports (Nx).  </w:t>
      </w:r>
      <w:r w:rsidRPr="00EA4E25">
        <w:rPr>
          <w:b/>
          <w:sz w:val="20"/>
          <w:szCs w:val="20"/>
        </w:rPr>
        <w:t xml:space="preserve"> </w:t>
      </w:r>
    </w:p>
    <w:p w:rsidR="00AD6F0A" w:rsidRPr="00EA4E25" w:rsidRDefault="00AD6F0A" w:rsidP="006D7E19">
      <w:pPr>
        <w:pStyle w:val="NoSpacing"/>
        <w:rPr>
          <w:b/>
          <w:sz w:val="20"/>
          <w:szCs w:val="20"/>
        </w:rPr>
      </w:pPr>
      <w:r w:rsidRPr="00EA4E25">
        <w:rPr>
          <w:b/>
          <w:sz w:val="20"/>
          <w:szCs w:val="20"/>
        </w:rPr>
        <w:t>*Fiscal tax policy focused on businesses may also shift SRAS if this leads to a change in capital production and their ability to produce more/less.</w:t>
      </w:r>
    </w:p>
    <w:p w:rsidR="00AD6F0A" w:rsidRPr="00EA4E25" w:rsidRDefault="00AD6F0A" w:rsidP="006D7E19">
      <w:pPr>
        <w:pStyle w:val="NoSpacing"/>
        <w:rPr>
          <w:b/>
          <w:sz w:val="20"/>
          <w:szCs w:val="20"/>
        </w:rPr>
      </w:pPr>
    </w:p>
    <w:p w:rsidR="00AD6F0A" w:rsidRPr="00EA4E25" w:rsidRDefault="00AD6F0A" w:rsidP="006D7E19">
      <w:pPr>
        <w:pStyle w:val="NoSpacing"/>
        <w:rPr>
          <w:b/>
          <w:sz w:val="20"/>
          <w:szCs w:val="20"/>
        </w:rPr>
      </w:pPr>
      <w:r w:rsidRPr="00EA4E25">
        <w:rPr>
          <w:b/>
          <w:sz w:val="20"/>
          <w:szCs w:val="20"/>
        </w:rPr>
        <w:t xml:space="preserve">Discretionary Spending vs. Automatic Stabilizers.  </w:t>
      </w:r>
    </w:p>
    <w:p w:rsidR="00AD6F0A" w:rsidRPr="00EA4E25" w:rsidRDefault="00AD6F0A" w:rsidP="006D7E19">
      <w:pPr>
        <w:pStyle w:val="NoSpacing"/>
        <w:rPr>
          <w:sz w:val="20"/>
          <w:szCs w:val="20"/>
        </w:rPr>
      </w:pPr>
      <w:r w:rsidRPr="00EA4E25">
        <w:rPr>
          <w:b/>
          <w:sz w:val="20"/>
          <w:szCs w:val="20"/>
        </w:rPr>
        <w:tab/>
      </w:r>
      <w:r w:rsidRPr="00EA4E25">
        <w:rPr>
          <w:sz w:val="20"/>
          <w:szCs w:val="20"/>
        </w:rPr>
        <w:t xml:space="preserve">Besides the direct fiscal policy tools of government spending and taxes, there are many tools embedded in the economy that respond to the different phases of the business cycle.  They are government policies already in place that promote </w:t>
      </w:r>
      <w:r w:rsidRPr="00EA4E25">
        <w:rPr>
          <w:b/>
          <w:sz w:val="20"/>
          <w:szCs w:val="20"/>
        </w:rPr>
        <w:t>deficit spending (borrowing money to spend and increase economy)</w:t>
      </w:r>
      <w:r w:rsidRPr="00EA4E25">
        <w:rPr>
          <w:sz w:val="20"/>
          <w:szCs w:val="20"/>
        </w:rPr>
        <w:t xml:space="preserve"> during recessions and </w:t>
      </w:r>
      <w:r w:rsidRPr="00EA4E25">
        <w:rPr>
          <w:b/>
          <w:sz w:val="20"/>
          <w:szCs w:val="20"/>
        </w:rPr>
        <w:t>surplus budgets (saving money)</w:t>
      </w:r>
      <w:r w:rsidRPr="00EA4E25">
        <w:rPr>
          <w:sz w:val="20"/>
          <w:szCs w:val="20"/>
        </w:rPr>
        <w:t xml:space="preserve"> during </w:t>
      </w:r>
      <w:r>
        <w:rPr>
          <w:sz w:val="20"/>
          <w:szCs w:val="20"/>
        </w:rPr>
        <w:t>contractions</w:t>
      </w:r>
      <w:r w:rsidRPr="00EA4E25">
        <w:rPr>
          <w:sz w:val="20"/>
          <w:szCs w:val="20"/>
        </w:rPr>
        <w:t xml:space="preserve">.  These tools are called automatic stabilizers.  They are automatic because they adjust without an action by Congress or the President.  They serve as stabilizers because they limit the increase in real GDP during inflation/expansions and reduce the decrease in real GDP during a recession.   </w:t>
      </w:r>
    </w:p>
    <w:p w:rsidR="00AD6F0A" w:rsidRPr="00EA4E25" w:rsidRDefault="00AD6F0A" w:rsidP="006D7E19">
      <w:pPr>
        <w:pStyle w:val="NoSpacing"/>
        <w:rPr>
          <w:b/>
          <w:sz w:val="20"/>
          <w:szCs w:val="20"/>
        </w:rPr>
      </w:pPr>
      <w:r w:rsidRPr="00EA4E25">
        <w:rPr>
          <w:sz w:val="20"/>
          <w:szCs w:val="20"/>
        </w:rPr>
        <w:tab/>
      </w:r>
      <w:r w:rsidRPr="00EA4E25">
        <w:rPr>
          <w:b/>
          <w:sz w:val="20"/>
          <w:szCs w:val="20"/>
        </w:rPr>
        <w:t>Examples of Automatic Stabilizers:</w:t>
      </w:r>
    </w:p>
    <w:p w:rsidR="00AD6F0A" w:rsidRPr="00EA4E25" w:rsidRDefault="00AD6F0A" w:rsidP="006D7E19">
      <w:pPr>
        <w:pStyle w:val="NoSpacing"/>
        <w:rPr>
          <w:sz w:val="20"/>
          <w:szCs w:val="20"/>
        </w:rPr>
      </w:pPr>
      <w:r w:rsidRPr="00EA4E25">
        <w:rPr>
          <w:b/>
          <w:sz w:val="20"/>
          <w:szCs w:val="20"/>
        </w:rPr>
        <w:tab/>
      </w:r>
      <w:r w:rsidRPr="00EA4E25">
        <w:rPr>
          <w:b/>
          <w:sz w:val="20"/>
          <w:szCs w:val="20"/>
        </w:rPr>
        <w:tab/>
      </w:r>
      <w:r w:rsidRPr="00EA4E25">
        <w:rPr>
          <w:b/>
          <w:sz w:val="20"/>
          <w:szCs w:val="20"/>
        </w:rPr>
        <w:tab/>
        <w:t xml:space="preserve">1)  Income Taxes (both personal and corporate/capital gains tax):  </w:t>
      </w:r>
      <w:r w:rsidRPr="00EA4E25">
        <w:rPr>
          <w:sz w:val="20"/>
          <w:szCs w:val="20"/>
        </w:rPr>
        <w:t xml:space="preserve">increase as wages rise:  people pay a larger fraction of their income in taxes.   However, as income falls during a recession, so do income taxes, which help to increase spending.  </w:t>
      </w:r>
    </w:p>
    <w:p w:rsidR="00AD6F0A" w:rsidRPr="00EA4E25" w:rsidRDefault="00AD6F0A" w:rsidP="006D7E19">
      <w:pPr>
        <w:pStyle w:val="NoSpacing"/>
        <w:rPr>
          <w:sz w:val="20"/>
          <w:szCs w:val="20"/>
        </w:rPr>
      </w:pPr>
      <w:r w:rsidRPr="00EA4E25">
        <w:rPr>
          <w:b/>
          <w:sz w:val="20"/>
          <w:szCs w:val="20"/>
        </w:rPr>
        <w:t xml:space="preserve"> </w:t>
      </w:r>
      <w:r w:rsidRPr="00EA4E25">
        <w:rPr>
          <w:b/>
          <w:sz w:val="20"/>
          <w:szCs w:val="20"/>
        </w:rPr>
        <w:tab/>
      </w:r>
      <w:r w:rsidRPr="00EA4E25">
        <w:rPr>
          <w:b/>
          <w:sz w:val="20"/>
          <w:szCs w:val="20"/>
        </w:rPr>
        <w:tab/>
      </w:r>
      <w:r w:rsidRPr="00EA4E25">
        <w:rPr>
          <w:b/>
          <w:sz w:val="20"/>
          <w:szCs w:val="20"/>
        </w:rPr>
        <w:tab/>
        <w:t xml:space="preserve">2)  Unemployment Compensation:  </w:t>
      </w:r>
      <w:r w:rsidRPr="00EA4E25">
        <w:rPr>
          <w:sz w:val="20"/>
          <w:szCs w:val="20"/>
        </w:rPr>
        <w:t xml:space="preserve">when people are unemployed, they receive unemployment checks from the government to help sustain spending in the economy.  (counters recession)  </w:t>
      </w:r>
    </w:p>
    <w:p w:rsidR="00AD6F0A" w:rsidRPr="00EA4E25" w:rsidRDefault="00AD6F0A" w:rsidP="006D7E19">
      <w:pPr>
        <w:pStyle w:val="NoSpacing"/>
        <w:rPr>
          <w:sz w:val="20"/>
          <w:szCs w:val="20"/>
        </w:rPr>
      </w:pPr>
      <w:r w:rsidRPr="00EA4E25">
        <w:rPr>
          <w:sz w:val="20"/>
          <w:szCs w:val="20"/>
        </w:rPr>
        <w:tab/>
      </w:r>
      <w:r w:rsidRPr="00EA4E25">
        <w:rPr>
          <w:sz w:val="20"/>
          <w:szCs w:val="20"/>
        </w:rPr>
        <w:tab/>
      </w:r>
      <w:r w:rsidRPr="00EA4E25">
        <w:rPr>
          <w:sz w:val="20"/>
          <w:szCs w:val="20"/>
        </w:rPr>
        <w:tab/>
      </w:r>
      <w:r w:rsidRPr="00EA4E25">
        <w:rPr>
          <w:b/>
          <w:sz w:val="20"/>
          <w:szCs w:val="20"/>
        </w:rPr>
        <w:t>3)  Anti-Poverty</w:t>
      </w:r>
      <w:r>
        <w:rPr>
          <w:b/>
          <w:sz w:val="20"/>
          <w:szCs w:val="20"/>
        </w:rPr>
        <w:t>, entitlement programs</w:t>
      </w:r>
      <w:r w:rsidRPr="00EA4E25">
        <w:rPr>
          <w:b/>
          <w:sz w:val="20"/>
          <w:szCs w:val="20"/>
        </w:rPr>
        <w:t xml:space="preserve"> and “Safety net” programs:  </w:t>
      </w:r>
      <w:r w:rsidRPr="00EA4E25">
        <w:rPr>
          <w:sz w:val="20"/>
          <w:szCs w:val="20"/>
        </w:rPr>
        <w:t xml:space="preserve">TANF (Temporary Aid to Needy Families), </w:t>
      </w:r>
      <w:r>
        <w:rPr>
          <w:sz w:val="20"/>
          <w:szCs w:val="20"/>
        </w:rPr>
        <w:t>unemployment benefits, social security, f</w:t>
      </w:r>
      <w:r w:rsidRPr="00EA4E25">
        <w:rPr>
          <w:sz w:val="20"/>
          <w:szCs w:val="20"/>
        </w:rPr>
        <w:t xml:space="preserve">ood stamps, welfare benefits, etc.  These programs are to help struggling families and keep spending in the economy.   (counters recession) </w:t>
      </w:r>
    </w:p>
    <w:p w:rsidR="00AD6F0A" w:rsidRDefault="00AD6F0A" w:rsidP="006D7E19">
      <w:pPr>
        <w:pStyle w:val="NoSpacing"/>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r w:rsidRPr="00245E1F">
        <w:rPr>
          <w:rFonts w:ascii="Times New Roman" w:hAnsi="Times New Roman"/>
          <w:b/>
          <w:bCs/>
          <w:color w:val="000000"/>
          <w:sz w:val="20"/>
          <w:szCs w:val="20"/>
        </w:rPr>
        <w:t>1)  What are the differences between contractionary a</w:t>
      </w:r>
      <w:r>
        <w:rPr>
          <w:rFonts w:ascii="Times New Roman" w:hAnsi="Times New Roman"/>
          <w:b/>
          <w:bCs/>
          <w:color w:val="000000"/>
          <w:sz w:val="20"/>
          <w:szCs w:val="20"/>
        </w:rPr>
        <w:t xml:space="preserve">nd </w:t>
      </w:r>
      <w:r>
        <w:rPr>
          <w:rFonts w:ascii="Times New Roman" w:hAnsi="Times New Roman"/>
          <w:b/>
          <w:bCs/>
          <w:color w:val="000000"/>
          <w:sz w:val="20"/>
          <w:szCs w:val="20"/>
        </w:rPr>
        <w:br/>
        <w:t xml:space="preserve">expansionary fiscal policy?   </w:t>
      </w:r>
      <w:r w:rsidRPr="00245E1F">
        <w:rPr>
          <w:rFonts w:ascii="Times New Roman" w:hAnsi="Times New Roman"/>
          <w:b/>
          <w:bCs/>
          <w:color w:val="000000"/>
          <w:sz w:val="20"/>
          <w:szCs w:val="20"/>
        </w:rPr>
        <w:t> 1a)  Why is expansionar</w:t>
      </w:r>
      <w:r>
        <w:rPr>
          <w:rFonts w:ascii="Times New Roman" w:hAnsi="Times New Roman"/>
          <w:b/>
          <w:bCs/>
          <w:color w:val="000000"/>
          <w:sz w:val="20"/>
          <w:szCs w:val="20"/>
        </w:rPr>
        <w:t xml:space="preserve">y policy used during recession?  </w:t>
      </w:r>
      <w:r w:rsidRPr="00245E1F">
        <w:rPr>
          <w:rFonts w:ascii="Times New Roman" w:hAnsi="Times New Roman"/>
          <w:b/>
          <w:bCs/>
          <w:color w:val="000000"/>
          <w:sz w:val="20"/>
          <w:szCs w:val="20"/>
        </w:rPr>
        <w:t> 1b)  Why is contractionary policy used during inflation?</w:t>
      </w: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P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r w:rsidRPr="00245E1F">
        <w:rPr>
          <w:rFonts w:ascii="Times New Roman" w:hAnsi="Times New Roman"/>
          <w:b/>
          <w:bCs/>
          <w:color w:val="000000"/>
          <w:sz w:val="20"/>
          <w:szCs w:val="20"/>
        </w:rPr>
        <w:t>2)  Why does fiscal policy primarily shift the AD curve?</w:t>
      </w: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P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r w:rsidRPr="00245E1F">
        <w:rPr>
          <w:rFonts w:ascii="Times New Roman" w:hAnsi="Times New Roman"/>
          <w:b/>
          <w:bCs/>
          <w:color w:val="000000"/>
          <w:sz w:val="20"/>
          <w:szCs w:val="20"/>
        </w:rPr>
        <w:lastRenderedPageBreak/>
        <w:t>3)  Why might fiscal policy focus</w:t>
      </w:r>
      <w:r>
        <w:rPr>
          <w:rFonts w:ascii="Times New Roman" w:hAnsi="Times New Roman"/>
          <w:b/>
          <w:bCs/>
          <w:color w:val="000000"/>
          <w:sz w:val="20"/>
          <w:szCs w:val="20"/>
        </w:rPr>
        <w:t xml:space="preserve">ed on capital investment shift </w:t>
      </w:r>
      <w:r w:rsidRPr="00245E1F">
        <w:rPr>
          <w:rFonts w:ascii="Times New Roman" w:hAnsi="Times New Roman"/>
          <w:b/>
          <w:bCs/>
          <w:color w:val="000000"/>
          <w:sz w:val="20"/>
          <w:szCs w:val="20"/>
        </w:rPr>
        <w:t>LRAS/SRAS over the long term?</w:t>
      </w: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P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r w:rsidRPr="00245E1F">
        <w:rPr>
          <w:rFonts w:ascii="Times New Roman" w:hAnsi="Times New Roman"/>
          <w:b/>
          <w:bCs/>
          <w:color w:val="000000"/>
          <w:sz w:val="20"/>
          <w:szCs w:val="20"/>
        </w:rPr>
        <w:t>4)  What are the differences betw</w:t>
      </w:r>
      <w:r>
        <w:rPr>
          <w:rFonts w:ascii="Times New Roman" w:hAnsi="Times New Roman"/>
          <w:b/>
          <w:bCs/>
          <w:color w:val="000000"/>
          <w:sz w:val="20"/>
          <w:szCs w:val="20"/>
        </w:rPr>
        <w:t xml:space="preserve">een discretionary spending and </w:t>
      </w:r>
      <w:r w:rsidRPr="00245E1F">
        <w:rPr>
          <w:rFonts w:ascii="Times New Roman" w:hAnsi="Times New Roman"/>
          <w:b/>
          <w:bCs/>
          <w:color w:val="000000"/>
          <w:sz w:val="20"/>
          <w:szCs w:val="20"/>
        </w:rPr>
        <w:t>automatic stabilizers?</w:t>
      </w: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Pr="00245E1F" w:rsidRDefault="00245E1F" w:rsidP="00245E1F">
      <w:pPr>
        <w:autoSpaceDE w:val="0"/>
        <w:autoSpaceDN w:val="0"/>
        <w:adjustRightInd w:val="0"/>
        <w:spacing w:after="0" w:line="240" w:lineRule="auto"/>
        <w:rPr>
          <w:rFonts w:ascii="Times New Roman" w:hAnsi="Times New Roman"/>
          <w:b/>
          <w:bCs/>
          <w:color w:val="000000"/>
          <w:sz w:val="20"/>
          <w:szCs w:val="20"/>
        </w:rPr>
      </w:pPr>
    </w:p>
    <w:p w:rsidR="00245E1F" w:rsidRPr="00245E1F" w:rsidRDefault="00245E1F" w:rsidP="00245E1F">
      <w:pPr>
        <w:autoSpaceDE w:val="0"/>
        <w:autoSpaceDN w:val="0"/>
        <w:adjustRightInd w:val="0"/>
        <w:spacing w:after="0" w:line="240" w:lineRule="auto"/>
        <w:rPr>
          <w:rFonts w:ascii="Times New Roman" w:hAnsi="Times New Roman"/>
          <w:b/>
          <w:bCs/>
          <w:color w:val="000000"/>
          <w:sz w:val="20"/>
          <w:szCs w:val="20"/>
        </w:rPr>
      </w:pPr>
      <w:r w:rsidRPr="00245E1F">
        <w:rPr>
          <w:rFonts w:ascii="Times New Roman" w:hAnsi="Times New Roman"/>
          <w:b/>
          <w:bCs/>
          <w:color w:val="000000"/>
          <w:sz w:val="20"/>
          <w:szCs w:val="20"/>
        </w:rPr>
        <w:t xml:space="preserve">5)  Define:  Deficit, Debt, Surplus.  How is each created?  </w:t>
      </w:r>
    </w:p>
    <w:p w:rsidR="00AD6F0A" w:rsidRDefault="00AD6F0A" w:rsidP="006D7E19">
      <w:pPr>
        <w:pStyle w:val="NoSpacing"/>
        <w:rPr>
          <w:b/>
        </w:rPr>
      </w:pPr>
    </w:p>
    <w:p w:rsidR="00AD6F0A" w:rsidRDefault="00AD6F0A" w:rsidP="006D7E19">
      <w:pPr>
        <w:pStyle w:val="NoSpacing"/>
        <w:rPr>
          <w:b/>
        </w:rPr>
      </w:pPr>
    </w:p>
    <w:p w:rsidR="00245E1F" w:rsidRDefault="00245E1F" w:rsidP="006D7E19">
      <w:pPr>
        <w:pStyle w:val="NoSpacing"/>
        <w:rPr>
          <w:b/>
        </w:rPr>
      </w:pPr>
    </w:p>
    <w:p w:rsidR="00245E1F" w:rsidRDefault="00245E1F" w:rsidP="006D7E19">
      <w:pPr>
        <w:pStyle w:val="NoSpacing"/>
        <w:rPr>
          <w:b/>
        </w:rPr>
      </w:pPr>
    </w:p>
    <w:p w:rsidR="00AD6F0A" w:rsidRDefault="00AD6F0A" w:rsidP="006D7E19">
      <w:pPr>
        <w:pStyle w:val="NoSpacing"/>
        <w:rPr>
          <w:b/>
        </w:rPr>
      </w:pPr>
      <w:r>
        <w:rPr>
          <w:b/>
        </w:rPr>
        <w:t>Exercises:  For each scenario:</w:t>
      </w:r>
    </w:p>
    <w:p w:rsidR="00AD6F0A" w:rsidRDefault="00AD6F0A" w:rsidP="006D7E19">
      <w:pPr>
        <w:pStyle w:val="NoSpacing"/>
        <w:rPr>
          <w:b/>
        </w:rPr>
      </w:pPr>
      <w:r>
        <w:rPr>
          <w:b/>
        </w:rPr>
        <w:tab/>
        <w:t>1)   What is the economy experiencing?</w:t>
      </w:r>
      <w:r w:rsidR="00C44787">
        <w:rPr>
          <w:b/>
        </w:rPr>
        <w:t xml:space="preserve">  Illustrate this on a full employment graph.  </w:t>
      </w:r>
    </w:p>
    <w:p w:rsidR="00AD6F0A" w:rsidRDefault="00AD6F0A" w:rsidP="006D7E19">
      <w:pPr>
        <w:pStyle w:val="NoSpacing"/>
        <w:rPr>
          <w:b/>
        </w:rPr>
      </w:pPr>
      <w:r>
        <w:rPr>
          <w:b/>
        </w:rPr>
        <w:tab/>
        <w:t>2)   What type of policy should the government recommend (expansionary/contractionary)</w:t>
      </w:r>
    </w:p>
    <w:p w:rsidR="00AD6F0A" w:rsidRDefault="00AD6F0A" w:rsidP="006D7E19">
      <w:pPr>
        <w:pStyle w:val="NoSpacing"/>
        <w:rPr>
          <w:b/>
        </w:rPr>
      </w:pPr>
      <w:r>
        <w:rPr>
          <w:b/>
        </w:rPr>
        <w:tab/>
        <w:t>3)    Give an example of expansionary/contractionary policy</w:t>
      </w:r>
    </w:p>
    <w:p w:rsidR="00AD6F0A" w:rsidRDefault="00AD6F0A" w:rsidP="006D7E19">
      <w:pPr>
        <w:pStyle w:val="NoSpacing"/>
        <w:rPr>
          <w:b/>
        </w:rPr>
      </w:pPr>
      <w:r>
        <w:rPr>
          <w:b/>
        </w:rPr>
        <w:tab/>
        <w:t>4)   What will be the effect of price level and output.</w:t>
      </w:r>
    </w:p>
    <w:p w:rsidR="00AD6F0A" w:rsidRDefault="00AD6F0A" w:rsidP="006D7E19">
      <w:pPr>
        <w:pStyle w:val="NoSpacing"/>
        <w:rPr>
          <w:b/>
        </w:rPr>
      </w:pPr>
      <w:r>
        <w:rPr>
          <w:b/>
        </w:rPr>
        <w:tab/>
        <w:t>5)   Draw the shift of the graph</w:t>
      </w:r>
    </w:p>
    <w:p w:rsidR="00AD6F0A" w:rsidRDefault="00AD6F0A" w:rsidP="006D7E19">
      <w:pPr>
        <w:pStyle w:val="NoSpacing"/>
        <w:rPr>
          <w:b/>
        </w:rPr>
      </w:pPr>
    </w:p>
    <w:p w:rsidR="00AD6F0A" w:rsidRDefault="00AD6F0A" w:rsidP="006D7E19">
      <w:pPr>
        <w:pStyle w:val="NoSpacing"/>
        <w:rPr>
          <w:b/>
        </w:rPr>
      </w:pPr>
    </w:p>
    <w:p w:rsidR="00AD6F0A" w:rsidRDefault="00AD6F0A" w:rsidP="006D7E19">
      <w:pPr>
        <w:pStyle w:val="NoSpacing"/>
        <w:rPr>
          <w:b/>
        </w:rPr>
      </w:pPr>
      <w:r>
        <w:rPr>
          <w:b/>
        </w:rPr>
        <w:t>Example #1</w:t>
      </w:r>
    </w:p>
    <w:p w:rsidR="00AD6F0A" w:rsidRDefault="00AD6F0A" w:rsidP="006D7E19">
      <w:pPr>
        <w:pStyle w:val="NoSpacing"/>
      </w:pPr>
      <w:r>
        <w:rPr>
          <w:b/>
        </w:rPr>
        <w:tab/>
      </w:r>
      <w:r>
        <w:t xml:space="preserve">The economy has experienced negative growth for the last three quarters in a row while unemployment has risen from 2 to 6 percent over the same three quarters.   </w:t>
      </w: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rPr>
          <w:b/>
        </w:rPr>
      </w:pPr>
      <w:r>
        <w:rPr>
          <w:b/>
        </w:rPr>
        <w:t>Example #2</w:t>
      </w:r>
    </w:p>
    <w:p w:rsidR="00AD6F0A" w:rsidRDefault="00AD6F0A" w:rsidP="006D7E19">
      <w:pPr>
        <w:pStyle w:val="NoSpacing"/>
      </w:pPr>
      <w:r>
        <w:rPr>
          <w:b/>
        </w:rPr>
        <w:tab/>
      </w:r>
      <w:r>
        <w:t xml:space="preserve">GDP has increased over the last three quarters, however, the Consumer Price Index has increased from 100 to 160.   </w:t>
      </w: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Default="00AD6F0A" w:rsidP="006D7E19">
      <w:pPr>
        <w:pStyle w:val="NoSpacing"/>
      </w:pPr>
    </w:p>
    <w:p w:rsidR="00AD6F0A" w:rsidRPr="009451EE" w:rsidRDefault="00AD6F0A" w:rsidP="006D7E19">
      <w:pPr>
        <w:pStyle w:val="NoSpacing"/>
        <w:rPr>
          <w:b/>
        </w:rPr>
      </w:pPr>
      <w:r>
        <w:rPr>
          <w:b/>
        </w:rPr>
        <w:t>Example #3</w:t>
      </w:r>
    </w:p>
    <w:p w:rsidR="00AD6F0A" w:rsidRPr="009C49E6" w:rsidRDefault="00AD6F0A" w:rsidP="006D7E19">
      <w:pPr>
        <w:pStyle w:val="NoSpacing"/>
      </w:pPr>
      <w:r>
        <w:t xml:space="preserve"> </w:t>
      </w:r>
      <w:r>
        <w:rPr>
          <w:b/>
        </w:rPr>
        <w:t xml:space="preserve">  </w:t>
      </w:r>
      <w:r>
        <w:rPr>
          <w:b/>
        </w:rPr>
        <w:tab/>
      </w:r>
      <w:r>
        <w:t>A shortage of oil has caused</w:t>
      </w:r>
      <w:r w:rsidR="004B1F99">
        <w:t xml:space="preserve"> oil</w:t>
      </w:r>
      <w:bookmarkStart w:id="0" w:name="_GoBack"/>
      <w:bookmarkEnd w:id="0"/>
      <w:r>
        <w:t xml:space="preserve"> prices to increase, a reduction in gross private investment and therefore a reduction in GDP and an increase in unemployment.   </w:t>
      </w:r>
    </w:p>
    <w:sectPr w:rsidR="00AD6F0A" w:rsidRPr="009C49E6" w:rsidSect="00245E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2FFA"/>
    <w:multiLevelType w:val="hybridMultilevel"/>
    <w:tmpl w:val="7CCE5B18"/>
    <w:lvl w:ilvl="0" w:tplc="78BC68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E19"/>
    <w:rsid w:val="0012086F"/>
    <w:rsid w:val="00245E1F"/>
    <w:rsid w:val="002D2165"/>
    <w:rsid w:val="004B1F99"/>
    <w:rsid w:val="005379B8"/>
    <w:rsid w:val="0061017D"/>
    <w:rsid w:val="006D7E19"/>
    <w:rsid w:val="007960C3"/>
    <w:rsid w:val="007D01D2"/>
    <w:rsid w:val="008614B4"/>
    <w:rsid w:val="008907D5"/>
    <w:rsid w:val="008F4F2C"/>
    <w:rsid w:val="00942561"/>
    <w:rsid w:val="009451EE"/>
    <w:rsid w:val="009C49E6"/>
    <w:rsid w:val="00AD6F0A"/>
    <w:rsid w:val="00C40BE8"/>
    <w:rsid w:val="00C44787"/>
    <w:rsid w:val="00C6071A"/>
    <w:rsid w:val="00C90E77"/>
    <w:rsid w:val="00CD2498"/>
    <w:rsid w:val="00DB350C"/>
    <w:rsid w:val="00DD4F51"/>
    <w:rsid w:val="00EA4E25"/>
    <w:rsid w:val="00F4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7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560">
      <w:marLeft w:val="0"/>
      <w:marRight w:val="0"/>
      <w:marTop w:val="0"/>
      <w:marBottom w:val="0"/>
      <w:divBdr>
        <w:top w:val="none" w:sz="0" w:space="0" w:color="auto"/>
        <w:left w:val="none" w:sz="0" w:space="0" w:color="auto"/>
        <w:bottom w:val="none" w:sz="0" w:space="0" w:color="auto"/>
        <w:right w:val="none" w:sz="0" w:space="0" w:color="auto"/>
      </w:divBdr>
      <w:divsChild>
        <w:div w:id="164631538">
          <w:marLeft w:val="0"/>
          <w:marRight w:val="0"/>
          <w:marTop w:val="0"/>
          <w:marBottom w:val="0"/>
          <w:divBdr>
            <w:top w:val="none" w:sz="0" w:space="0" w:color="auto"/>
            <w:left w:val="none" w:sz="0" w:space="0" w:color="auto"/>
            <w:bottom w:val="none" w:sz="0" w:space="0" w:color="auto"/>
            <w:right w:val="none" w:sz="0" w:space="0" w:color="auto"/>
          </w:divBdr>
          <w:divsChild>
            <w:div w:id="164631546">
              <w:marLeft w:val="0"/>
              <w:marRight w:val="0"/>
              <w:marTop w:val="0"/>
              <w:marBottom w:val="0"/>
              <w:divBdr>
                <w:top w:val="none" w:sz="0" w:space="0" w:color="auto"/>
                <w:left w:val="none" w:sz="0" w:space="0" w:color="auto"/>
                <w:bottom w:val="none" w:sz="0" w:space="0" w:color="auto"/>
                <w:right w:val="none" w:sz="0" w:space="0" w:color="auto"/>
              </w:divBdr>
              <w:divsChild>
                <w:div w:id="164631556">
                  <w:marLeft w:val="0"/>
                  <w:marRight w:val="0"/>
                  <w:marTop w:val="0"/>
                  <w:marBottom w:val="0"/>
                  <w:divBdr>
                    <w:top w:val="none" w:sz="0" w:space="0" w:color="auto"/>
                    <w:left w:val="none" w:sz="0" w:space="0" w:color="auto"/>
                    <w:bottom w:val="none" w:sz="0" w:space="0" w:color="auto"/>
                    <w:right w:val="none" w:sz="0" w:space="0" w:color="auto"/>
                  </w:divBdr>
                  <w:divsChild>
                    <w:div w:id="164631548">
                      <w:marLeft w:val="0"/>
                      <w:marRight w:val="0"/>
                      <w:marTop w:val="0"/>
                      <w:marBottom w:val="0"/>
                      <w:divBdr>
                        <w:top w:val="none" w:sz="0" w:space="0" w:color="auto"/>
                        <w:left w:val="none" w:sz="0" w:space="0" w:color="auto"/>
                        <w:bottom w:val="none" w:sz="0" w:space="0" w:color="auto"/>
                        <w:right w:val="none" w:sz="0" w:space="0" w:color="auto"/>
                      </w:divBdr>
                      <w:divsChild>
                        <w:div w:id="164631573">
                          <w:marLeft w:val="0"/>
                          <w:marRight w:val="0"/>
                          <w:marTop w:val="0"/>
                          <w:marBottom w:val="0"/>
                          <w:divBdr>
                            <w:top w:val="none" w:sz="0" w:space="0" w:color="auto"/>
                            <w:left w:val="none" w:sz="0" w:space="0" w:color="auto"/>
                            <w:bottom w:val="none" w:sz="0" w:space="0" w:color="auto"/>
                            <w:right w:val="none" w:sz="0" w:space="0" w:color="auto"/>
                          </w:divBdr>
                          <w:divsChild>
                            <w:div w:id="164631570">
                              <w:marLeft w:val="0"/>
                              <w:marRight w:val="0"/>
                              <w:marTop w:val="0"/>
                              <w:marBottom w:val="0"/>
                              <w:divBdr>
                                <w:top w:val="none" w:sz="0" w:space="0" w:color="auto"/>
                                <w:left w:val="none" w:sz="0" w:space="0" w:color="auto"/>
                                <w:bottom w:val="none" w:sz="0" w:space="0" w:color="auto"/>
                                <w:right w:val="none" w:sz="0" w:space="0" w:color="auto"/>
                              </w:divBdr>
                              <w:divsChild>
                                <w:div w:id="164631568">
                                  <w:marLeft w:val="0"/>
                                  <w:marRight w:val="0"/>
                                  <w:marTop w:val="0"/>
                                  <w:marBottom w:val="0"/>
                                  <w:divBdr>
                                    <w:top w:val="none" w:sz="0" w:space="0" w:color="auto"/>
                                    <w:left w:val="none" w:sz="0" w:space="0" w:color="auto"/>
                                    <w:bottom w:val="none" w:sz="0" w:space="0" w:color="auto"/>
                                    <w:right w:val="none" w:sz="0" w:space="0" w:color="auto"/>
                                  </w:divBdr>
                                  <w:divsChild>
                                    <w:div w:id="164631536">
                                      <w:marLeft w:val="0"/>
                                      <w:marRight w:val="0"/>
                                      <w:marTop w:val="0"/>
                                      <w:marBottom w:val="0"/>
                                      <w:divBdr>
                                        <w:top w:val="none" w:sz="0" w:space="0" w:color="auto"/>
                                        <w:left w:val="none" w:sz="0" w:space="0" w:color="auto"/>
                                        <w:bottom w:val="none" w:sz="0" w:space="0" w:color="auto"/>
                                        <w:right w:val="none" w:sz="0" w:space="0" w:color="auto"/>
                                      </w:divBdr>
                                      <w:divsChild>
                                        <w:div w:id="164631552">
                                          <w:marLeft w:val="0"/>
                                          <w:marRight w:val="0"/>
                                          <w:marTop w:val="0"/>
                                          <w:marBottom w:val="0"/>
                                          <w:divBdr>
                                            <w:top w:val="none" w:sz="0" w:space="0" w:color="auto"/>
                                            <w:left w:val="none" w:sz="0" w:space="0" w:color="auto"/>
                                            <w:bottom w:val="none" w:sz="0" w:space="0" w:color="auto"/>
                                            <w:right w:val="none" w:sz="0" w:space="0" w:color="auto"/>
                                          </w:divBdr>
                                          <w:divsChild>
                                            <w:div w:id="164631550">
                                              <w:marLeft w:val="0"/>
                                              <w:marRight w:val="0"/>
                                              <w:marTop w:val="0"/>
                                              <w:marBottom w:val="0"/>
                                              <w:divBdr>
                                                <w:top w:val="none" w:sz="0" w:space="0" w:color="auto"/>
                                                <w:left w:val="none" w:sz="0" w:space="0" w:color="auto"/>
                                                <w:bottom w:val="none" w:sz="0" w:space="0" w:color="auto"/>
                                                <w:right w:val="none" w:sz="0" w:space="0" w:color="auto"/>
                                              </w:divBdr>
                                              <w:divsChild>
                                                <w:div w:id="164631565">
                                                  <w:marLeft w:val="0"/>
                                                  <w:marRight w:val="0"/>
                                                  <w:marTop w:val="0"/>
                                                  <w:marBottom w:val="0"/>
                                                  <w:divBdr>
                                                    <w:top w:val="none" w:sz="0" w:space="0" w:color="auto"/>
                                                    <w:left w:val="none" w:sz="0" w:space="0" w:color="auto"/>
                                                    <w:bottom w:val="none" w:sz="0" w:space="0" w:color="auto"/>
                                                    <w:right w:val="none" w:sz="0" w:space="0" w:color="auto"/>
                                                  </w:divBdr>
                                                  <w:divsChild>
                                                    <w:div w:id="164631574">
                                                      <w:marLeft w:val="0"/>
                                                      <w:marRight w:val="0"/>
                                                      <w:marTop w:val="0"/>
                                                      <w:marBottom w:val="0"/>
                                                      <w:divBdr>
                                                        <w:top w:val="none" w:sz="0" w:space="0" w:color="auto"/>
                                                        <w:left w:val="none" w:sz="0" w:space="0" w:color="auto"/>
                                                        <w:bottom w:val="none" w:sz="0" w:space="0" w:color="auto"/>
                                                        <w:right w:val="none" w:sz="0" w:space="0" w:color="auto"/>
                                                      </w:divBdr>
                                                      <w:divsChild>
                                                        <w:div w:id="164631549">
                                                          <w:marLeft w:val="0"/>
                                                          <w:marRight w:val="0"/>
                                                          <w:marTop w:val="0"/>
                                                          <w:marBottom w:val="0"/>
                                                          <w:divBdr>
                                                            <w:top w:val="none" w:sz="0" w:space="0" w:color="auto"/>
                                                            <w:left w:val="none" w:sz="0" w:space="0" w:color="auto"/>
                                                            <w:bottom w:val="none" w:sz="0" w:space="0" w:color="auto"/>
                                                            <w:right w:val="none" w:sz="0" w:space="0" w:color="auto"/>
                                                          </w:divBdr>
                                                          <w:divsChild>
                                                            <w:div w:id="164631540">
                                                              <w:marLeft w:val="0"/>
                                                              <w:marRight w:val="0"/>
                                                              <w:marTop w:val="0"/>
                                                              <w:marBottom w:val="0"/>
                                                              <w:divBdr>
                                                                <w:top w:val="none" w:sz="0" w:space="0" w:color="auto"/>
                                                                <w:left w:val="none" w:sz="0" w:space="0" w:color="auto"/>
                                                                <w:bottom w:val="none" w:sz="0" w:space="0" w:color="auto"/>
                                                                <w:right w:val="none" w:sz="0" w:space="0" w:color="auto"/>
                                                              </w:divBdr>
                                                            </w:div>
                                                            <w:div w:id="164631547">
                                                              <w:marLeft w:val="0"/>
                                                              <w:marRight w:val="0"/>
                                                              <w:marTop w:val="0"/>
                                                              <w:marBottom w:val="0"/>
                                                              <w:divBdr>
                                                                <w:top w:val="threeDEmboss" w:sz="6" w:space="0" w:color="B5B5B5"/>
                                                                <w:left w:val="none" w:sz="0" w:space="0" w:color="auto"/>
                                                                <w:bottom w:val="threeDEmboss" w:sz="6" w:space="0" w:color="B5B5B5"/>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31561">
      <w:marLeft w:val="0"/>
      <w:marRight w:val="0"/>
      <w:marTop w:val="0"/>
      <w:marBottom w:val="0"/>
      <w:divBdr>
        <w:top w:val="none" w:sz="0" w:space="0" w:color="auto"/>
        <w:left w:val="none" w:sz="0" w:space="0" w:color="auto"/>
        <w:bottom w:val="none" w:sz="0" w:space="0" w:color="auto"/>
        <w:right w:val="none" w:sz="0" w:space="0" w:color="auto"/>
      </w:divBdr>
      <w:divsChild>
        <w:div w:id="164631537">
          <w:marLeft w:val="0"/>
          <w:marRight w:val="0"/>
          <w:marTop w:val="0"/>
          <w:marBottom w:val="0"/>
          <w:divBdr>
            <w:top w:val="none" w:sz="0" w:space="0" w:color="auto"/>
            <w:left w:val="none" w:sz="0" w:space="0" w:color="auto"/>
            <w:bottom w:val="none" w:sz="0" w:space="0" w:color="auto"/>
            <w:right w:val="none" w:sz="0" w:space="0" w:color="auto"/>
          </w:divBdr>
          <w:divsChild>
            <w:div w:id="164631567">
              <w:marLeft w:val="0"/>
              <w:marRight w:val="0"/>
              <w:marTop w:val="0"/>
              <w:marBottom w:val="0"/>
              <w:divBdr>
                <w:top w:val="none" w:sz="0" w:space="0" w:color="auto"/>
                <w:left w:val="none" w:sz="0" w:space="0" w:color="auto"/>
                <w:bottom w:val="none" w:sz="0" w:space="0" w:color="auto"/>
                <w:right w:val="none" w:sz="0" w:space="0" w:color="auto"/>
              </w:divBdr>
              <w:divsChild>
                <w:div w:id="164631569">
                  <w:marLeft w:val="0"/>
                  <w:marRight w:val="0"/>
                  <w:marTop w:val="0"/>
                  <w:marBottom w:val="0"/>
                  <w:divBdr>
                    <w:top w:val="none" w:sz="0" w:space="0" w:color="auto"/>
                    <w:left w:val="none" w:sz="0" w:space="0" w:color="auto"/>
                    <w:bottom w:val="none" w:sz="0" w:space="0" w:color="auto"/>
                    <w:right w:val="none" w:sz="0" w:space="0" w:color="auto"/>
                  </w:divBdr>
                  <w:divsChild>
                    <w:div w:id="164631535">
                      <w:marLeft w:val="0"/>
                      <w:marRight w:val="0"/>
                      <w:marTop w:val="0"/>
                      <w:marBottom w:val="0"/>
                      <w:divBdr>
                        <w:top w:val="none" w:sz="0" w:space="0" w:color="auto"/>
                        <w:left w:val="none" w:sz="0" w:space="0" w:color="auto"/>
                        <w:bottom w:val="none" w:sz="0" w:space="0" w:color="auto"/>
                        <w:right w:val="none" w:sz="0" w:space="0" w:color="auto"/>
                      </w:divBdr>
                      <w:divsChild>
                        <w:div w:id="164631581">
                          <w:marLeft w:val="0"/>
                          <w:marRight w:val="0"/>
                          <w:marTop w:val="0"/>
                          <w:marBottom w:val="0"/>
                          <w:divBdr>
                            <w:top w:val="none" w:sz="0" w:space="0" w:color="auto"/>
                            <w:left w:val="none" w:sz="0" w:space="0" w:color="auto"/>
                            <w:bottom w:val="none" w:sz="0" w:space="0" w:color="auto"/>
                            <w:right w:val="none" w:sz="0" w:space="0" w:color="auto"/>
                          </w:divBdr>
                          <w:divsChild>
                            <w:div w:id="164631577">
                              <w:marLeft w:val="0"/>
                              <w:marRight w:val="0"/>
                              <w:marTop w:val="0"/>
                              <w:marBottom w:val="0"/>
                              <w:divBdr>
                                <w:top w:val="none" w:sz="0" w:space="0" w:color="auto"/>
                                <w:left w:val="none" w:sz="0" w:space="0" w:color="auto"/>
                                <w:bottom w:val="none" w:sz="0" w:space="0" w:color="auto"/>
                                <w:right w:val="none" w:sz="0" w:space="0" w:color="auto"/>
                              </w:divBdr>
                              <w:divsChild>
                                <w:div w:id="164631576">
                                  <w:marLeft w:val="0"/>
                                  <w:marRight w:val="0"/>
                                  <w:marTop w:val="0"/>
                                  <w:marBottom w:val="0"/>
                                  <w:divBdr>
                                    <w:top w:val="none" w:sz="0" w:space="0" w:color="auto"/>
                                    <w:left w:val="none" w:sz="0" w:space="0" w:color="auto"/>
                                    <w:bottom w:val="none" w:sz="0" w:space="0" w:color="auto"/>
                                    <w:right w:val="none" w:sz="0" w:space="0" w:color="auto"/>
                                  </w:divBdr>
                                  <w:divsChild>
                                    <w:div w:id="164631566">
                                      <w:marLeft w:val="0"/>
                                      <w:marRight w:val="0"/>
                                      <w:marTop w:val="0"/>
                                      <w:marBottom w:val="0"/>
                                      <w:divBdr>
                                        <w:top w:val="none" w:sz="0" w:space="0" w:color="auto"/>
                                        <w:left w:val="none" w:sz="0" w:space="0" w:color="auto"/>
                                        <w:bottom w:val="none" w:sz="0" w:space="0" w:color="auto"/>
                                        <w:right w:val="none" w:sz="0" w:space="0" w:color="auto"/>
                                      </w:divBdr>
                                      <w:divsChild>
                                        <w:div w:id="164631579">
                                          <w:marLeft w:val="0"/>
                                          <w:marRight w:val="0"/>
                                          <w:marTop w:val="0"/>
                                          <w:marBottom w:val="0"/>
                                          <w:divBdr>
                                            <w:top w:val="none" w:sz="0" w:space="0" w:color="auto"/>
                                            <w:left w:val="none" w:sz="0" w:space="0" w:color="auto"/>
                                            <w:bottom w:val="none" w:sz="0" w:space="0" w:color="auto"/>
                                            <w:right w:val="none" w:sz="0" w:space="0" w:color="auto"/>
                                          </w:divBdr>
                                          <w:divsChild>
                                            <w:div w:id="164631544">
                                              <w:marLeft w:val="0"/>
                                              <w:marRight w:val="0"/>
                                              <w:marTop w:val="0"/>
                                              <w:marBottom w:val="0"/>
                                              <w:divBdr>
                                                <w:top w:val="none" w:sz="0" w:space="0" w:color="auto"/>
                                                <w:left w:val="none" w:sz="0" w:space="0" w:color="auto"/>
                                                <w:bottom w:val="none" w:sz="0" w:space="0" w:color="auto"/>
                                                <w:right w:val="none" w:sz="0" w:space="0" w:color="auto"/>
                                              </w:divBdr>
                                              <w:divsChild>
                                                <w:div w:id="164631541">
                                                  <w:marLeft w:val="0"/>
                                                  <w:marRight w:val="0"/>
                                                  <w:marTop w:val="0"/>
                                                  <w:marBottom w:val="0"/>
                                                  <w:divBdr>
                                                    <w:top w:val="none" w:sz="0" w:space="0" w:color="auto"/>
                                                    <w:left w:val="none" w:sz="0" w:space="0" w:color="auto"/>
                                                    <w:bottom w:val="none" w:sz="0" w:space="0" w:color="auto"/>
                                                    <w:right w:val="none" w:sz="0" w:space="0" w:color="auto"/>
                                                  </w:divBdr>
                                                  <w:divsChild>
                                                    <w:div w:id="164631571">
                                                      <w:marLeft w:val="0"/>
                                                      <w:marRight w:val="0"/>
                                                      <w:marTop w:val="0"/>
                                                      <w:marBottom w:val="0"/>
                                                      <w:divBdr>
                                                        <w:top w:val="none" w:sz="0" w:space="0" w:color="auto"/>
                                                        <w:left w:val="none" w:sz="0" w:space="0" w:color="auto"/>
                                                        <w:bottom w:val="none" w:sz="0" w:space="0" w:color="auto"/>
                                                        <w:right w:val="none" w:sz="0" w:space="0" w:color="auto"/>
                                                      </w:divBdr>
                                                      <w:divsChild>
                                                        <w:div w:id="164631539">
                                                          <w:marLeft w:val="0"/>
                                                          <w:marRight w:val="0"/>
                                                          <w:marTop w:val="0"/>
                                                          <w:marBottom w:val="0"/>
                                                          <w:divBdr>
                                                            <w:top w:val="none" w:sz="0" w:space="0" w:color="auto"/>
                                                            <w:left w:val="none" w:sz="0" w:space="0" w:color="auto"/>
                                                            <w:bottom w:val="none" w:sz="0" w:space="0" w:color="auto"/>
                                                            <w:right w:val="none" w:sz="0" w:space="0" w:color="auto"/>
                                                          </w:divBdr>
                                                          <w:divsChild>
                                                            <w:div w:id="164631563">
                                                              <w:marLeft w:val="0"/>
                                                              <w:marRight w:val="0"/>
                                                              <w:marTop w:val="0"/>
                                                              <w:marBottom w:val="0"/>
                                                              <w:divBdr>
                                                                <w:top w:val="threeDEmboss" w:sz="6" w:space="0" w:color="B5B5B5"/>
                                                                <w:left w:val="none" w:sz="0" w:space="0" w:color="auto"/>
                                                                <w:bottom w:val="threeDEmboss" w:sz="6" w:space="0" w:color="B5B5B5"/>
                                                                <w:right w:val="none" w:sz="0" w:space="0" w:color="auto"/>
                                                              </w:divBdr>
                                                            </w:div>
                                                            <w:div w:id="16463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31572">
      <w:marLeft w:val="0"/>
      <w:marRight w:val="0"/>
      <w:marTop w:val="0"/>
      <w:marBottom w:val="0"/>
      <w:divBdr>
        <w:top w:val="none" w:sz="0" w:space="0" w:color="auto"/>
        <w:left w:val="none" w:sz="0" w:space="0" w:color="auto"/>
        <w:bottom w:val="none" w:sz="0" w:space="0" w:color="auto"/>
        <w:right w:val="none" w:sz="0" w:space="0" w:color="auto"/>
      </w:divBdr>
      <w:divsChild>
        <w:div w:id="164631554">
          <w:marLeft w:val="0"/>
          <w:marRight w:val="0"/>
          <w:marTop w:val="0"/>
          <w:marBottom w:val="0"/>
          <w:divBdr>
            <w:top w:val="none" w:sz="0" w:space="0" w:color="auto"/>
            <w:left w:val="none" w:sz="0" w:space="0" w:color="auto"/>
            <w:bottom w:val="none" w:sz="0" w:space="0" w:color="auto"/>
            <w:right w:val="none" w:sz="0" w:space="0" w:color="auto"/>
          </w:divBdr>
          <w:divsChild>
            <w:div w:id="164631562">
              <w:marLeft w:val="0"/>
              <w:marRight w:val="0"/>
              <w:marTop w:val="0"/>
              <w:marBottom w:val="0"/>
              <w:divBdr>
                <w:top w:val="none" w:sz="0" w:space="0" w:color="auto"/>
                <w:left w:val="none" w:sz="0" w:space="0" w:color="auto"/>
                <w:bottom w:val="none" w:sz="0" w:space="0" w:color="auto"/>
                <w:right w:val="none" w:sz="0" w:space="0" w:color="auto"/>
              </w:divBdr>
              <w:divsChild>
                <w:div w:id="164631557">
                  <w:marLeft w:val="0"/>
                  <w:marRight w:val="0"/>
                  <w:marTop w:val="0"/>
                  <w:marBottom w:val="0"/>
                  <w:divBdr>
                    <w:top w:val="none" w:sz="0" w:space="0" w:color="auto"/>
                    <w:left w:val="none" w:sz="0" w:space="0" w:color="auto"/>
                    <w:bottom w:val="none" w:sz="0" w:space="0" w:color="auto"/>
                    <w:right w:val="none" w:sz="0" w:space="0" w:color="auto"/>
                  </w:divBdr>
                  <w:divsChild>
                    <w:div w:id="164631564">
                      <w:marLeft w:val="0"/>
                      <w:marRight w:val="0"/>
                      <w:marTop w:val="0"/>
                      <w:marBottom w:val="0"/>
                      <w:divBdr>
                        <w:top w:val="none" w:sz="0" w:space="0" w:color="auto"/>
                        <w:left w:val="none" w:sz="0" w:space="0" w:color="auto"/>
                        <w:bottom w:val="none" w:sz="0" w:space="0" w:color="auto"/>
                        <w:right w:val="none" w:sz="0" w:space="0" w:color="auto"/>
                      </w:divBdr>
                      <w:divsChild>
                        <w:div w:id="164631575">
                          <w:marLeft w:val="0"/>
                          <w:marRight w:val="0"/>
                          <w:marTop w:val="0"/>
                          <w:marBottom w:val="0"/>
                          <w:divBdr>
                            <w:top w:val="none" w:sz="0" w:space="0" w:color="auto"/>
                            <w:left w:val="none" w:sz="0" w:space="0" w:color="auto"/>
                            <w:bottom w:val="none" w:sz="0" w:space="0" w:color="auto"/>
                            <w:right w:val="none" w:sz="0" w:space="0" w:color="auto"/>
                          </w:divBdr>
                          <w:divsChild>
                            <w:div w:id="164631578">
                              <w:marLeft w:val="0"/>
                              <w:marRight w:val="0"/>
                              <w:marTop w:val="0"/>
                              <w:marBottom w:val="0"/>
                              <w:divBdr>
                                <w:top w:val="none" w:sz="0" w:space="0" w:color="auto"/>
                                <w:left w:val="none" w:sz="0" w:space="0" w:color="auto"/>
                                <w:bottom w:val="none" w:sz="0" w:space="0" w:color="auto"/>
                                <w:right w:val="none" w:sz="0" w:space="0" w:color="auto"/>
                              </w:divBdr>
                              <w:divsChild>
                                <w:div w:id="164631551">
                                  <w:marLeft w:val="0"/>
                                  <w:marRight w:val="0"/>
                                  <w:marTop w:val="0"/>
                                  <w:marBottom w:val="0"/>
                                  <w:divBdr>
                                    <w:top w:val="none" w:sz="0" w:space="0" w:color="auto"/>
                                    <w:left w:val="none" w:sz="0" w:space="0" w:color="auto"/>
                                    <w:bottom w:val="none" w:sz="0" w:space="0" w:color="auto"/>
                                    <w:right w:val="none" w:sz="0" w:space="0" w:color="auto"/>
                                  </w:divBdr>
                                  <w:divsChild>
                                    <w:div w:id="164631543">
                                      <w:marLeft w:val="0"/>
                                      <w:marRight w:val="0"/>
                                      <w:marTop w:val="0"/>
                                      <w:marBottom w:val="0"/>
                                      <w:divBdr>
                                        <w:top w:val="none" w:sz="0" w:space="0" w:color="auto"/>
                                        <w:left w:val="none" w:sz="0" w:space="0" w:color="auto"/>
                                        <w:bottom w:val="none" w:sz="0" w:space="0" w:color="auto"/>
                                        <w:right w:val="none" w:sz="0" w:space="0" w:color="auto"/>
                                      </w:divBdr>
                                      <w:divsChild>
                                        <w:div w:id="164631555">
                                          <w:marLeft w:val="0"/>
                                          <w:marRight w:val="0"/>
                                          <w:marTop w:val="0"/>
                                          <w:marBottom w:val="0"/>
                                          <w:divBdr>
                                            <w:top w:val="none" w:sz="0" w:space="0" w:color="auto"/>
                                            <w:left w:val="none" w:sz="0" w:space="0" w:color="auto"/>
                                            <w:bottom w:val="none" w:sz="0" w:space="0" w:color="auto"/>
                                            <w:right w:val="none" w:sz="0" w:space="0" w:color="auto"/>
                                          </w:divBdr>
                                          <w:divsChild>
                                            <w:div w:id="164631545">
                                              <w:marLeft w:val="0"/>
                                              <w:marRight w:val="0"/>
                                              <w:marTop w:val="0"/>
                                              <w:marBottom w:val="0"/>
                                              <w:divBdr>
                                                <w:top w:val="none" w:sz="0" w:space="0" w:color="auto"/>
                                                <w:left w:val="none" w:sz="0" w:space="0" w:color="auto"/>
                                                <w:bottom w:val="none" w:sz="0" w:space="0" w:color="auto"/>
                                                <w:right w:val="none" w:sz="0" w:space="0" w:color="auto"/>
                                              </w:divBdr>
                                              <w:divsChild>
                                                <w:div w:id="164631553">
                                                  <w:marLeft w:val="0"/>
                                                  <w:marRight w:val="0"/>
                                                  <w:marTop w:val="0"/>
                                                  <w:marBottom w:val="0"/>
                                                  <w:divBdr>
                                                    <w:top w:val="none" w:sz="0" w:space="0" w:color="auto"/>
                                                    <w:left w:val="none" w:sz="0" w:space="0" w:color="auto"/>
                                                    <w:bottom w:val="none" w:sz="0" w:space="0" w:color="auto"/>
                                                    <w:right w:val="none" w:sz="0" w:space="0" w:color="auto"/>
                                                  </w:divBdr>
                                                  <w:divsChild>
                                                    <w:div w:id="164631558">
                                                      <w:marLeft w:val="0"/>
                                                      <w:marRight w:val="0"/>
                                                      <w:marTop w:val="0"/>
                                                      <w:marBottom w:val="0"/>
                                                      <w:divBdr>
                                                        <w:top w:val="none" w:sz="0" w:space="0" w:color="auto"/>
                                                        <w:left w:val="none" w:sz="0" w:space="0" w:color="auto"/>
                                                        <w:bottom w:val="none" w:sz="0" w:space="0" w:color="auto"/>
                                                        <w:right w:val="none" w:sz="0" w:space="0" w:color="auto"/>
                                                      </w:divBdr>
                                                      <w:divsChild>
                                                        <w:div w:id="164631559">
                                                          <w:marLeft w:val="0"/>
                                                          <w:marRight w:val="0"/>
                                                          <w:marTop w:val="0"/>
                                                          <w:marBottom w:val="0"/>
                                                          <w:divBdr>
                                                            <w:top w:val="none" w:sz="0" w:space="0" w:color="auto"/>
                                                            <w:left w:val="none" w:sz="0" w:space="0" w:color="auto"/>
                                                            <w:bottom w:val="none" w:sz="0" w:space="0" w:color="auto"/>
                                                            <w:right w:val="none" w:sz="0" w:space="0" w:color="auto"/>
                                                          </w:divBdr>
                                                          <w:divsChild>
                                                            <w:div w:id="1646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BF5F4A4C</Template>
  <TotalTime>96</TotalTime>
  <Pages>2</Pages>
  <Words>657</Words>
  <Characters>3748</Characters>
  <Application>Microsoft Office Word</Application>
  <DocSecurity>0</DocSecurity>
  <Lines>31</Lines>
  <Paragraphs>8</Paragraphs>
  <ScaleCrop>false</ScaleCrop>
  <Company>Grizli777</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2012-12-03T15:03:00Z</cp:lastPrinted>
  <dcterms:created xsi:type="dcterms:W3CDTF">2010-11-08T01:59:00Z</dcterms:created>
  <dcterms:modified xsi:type="dcterms:W3CDTF">2017-12-06T14:59:00Z</dcterms:modified>
</cp:coreProperties>
</file>