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4" w:rsidRPr="00D80ED3" w:rsidRDefault="00D12264" w:rsidP="00D80ED3">
      <w:pPr>
        <w:jc w:val="center"/>
        <w:rPr>
          <w:sz w:val="24"/>
          <w:szCs w:val="24"/>
        </w:rPr>
      </w:pPr>
      <w:r w:rsidRPr="00D80ED3">
        <w:rPr>
          <w:sz w:val="24"/>
          <w:szCs w:val="24"/>
        </w:rPr>
        <w:t>Unemployment Review Sheet</w:t>
      </w: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Humphrey-Hawkins Act: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 Congressional Act which establishes goals for the economy:  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>unemployment rate of under 4%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>steady economic growth (production)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>price stability -- average level of prices stay the same -- 0% inflation rate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Labor Force:  All work eligible adults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(excludes retired people, those too young to work, anyone not actively seeking employment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Full Employment: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when most individuals who are able to work (labor force) are employed.  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Unemployment: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 the percentage of work eligible adults not employed.  </w:t>
      </w: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 xml:space="preserve">Labor Force Participatioin Rate (LFPR) = </w:t>
      </w: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 xml:space="preserve">Unemployment rate = </w:t>
      </w: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rPr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 xml:space="preserve">Five types of unemployment =  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 xml:space="preserve">1) </w:t>
      </w: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Cyclical: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 people who lose their jobs due to a </w:t>
      </w: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recession - slow/negative growth in the economy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80ED3">
        <w:rPr>
          <w:rFonts w:ascii="Arial" w:hAnsi="Arial" w:cs="Arial"/>
          <w:color w:val="000000"/>
          <w:sz w:val="24"/>
          <w:szCs w:val="24"/>
        </w:rPr>
        <w:t xml:space="preserve">2)  </w:t>
      </w: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Structural: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 mismatches between skills and openings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</w:r>
      <w:r w:rsidRPr="00D80ED3">
        <w:rPr>
          <w:rFonts w:ascii="Arial" w:hAnsi="Arial" w:cs="Arial"/>
          <w:color w:val="000000"/>
          <w:sz w:val="24"/>
          <w:szCs w:val="24"/>
        </w:rPr>
        <w:tab/>
      </w:r>
      <w:r w:rsidRPr="00D80ED3">
        <w:rPr>
          <w:rFonts w:ascii="Arial" w:hAnsi="Arial" w:cs="Arial"/>
          <w:color w:val="000000"/>
          <w:sz w:val="24"/>
          <w:szCs w:val="24"/>
        </w:rPr>
        <w:tab/>
        <w:t xml:space="preserve">(ex - lack of education, welders in </w:t>
      </w:r>
      <w:smartTag w:uri="urn:schemas-microsoft-com:office:smarttags" w:element="City">
        <w:r w:rsidRPr="00D80ED3">
          <w:rPr>
            <w:rFonts w:ascii="Arial" w:hAnsi="Arial" w:cs="Arial"/>
            <w:color w:val="000000"/>
            <w:sz w:val="24"/>
            <w:szCs w:val="24"/>
          </w:rPr>
          <w:t>Cleveland</w:t>
        </w:r>
      </w:smartTag>
      <w:r w:rsidRPr="00D80ED3">
        <w:rPr>
          <w:rFonts w:ascii="Arial" w:hAnsi="Arial" w:cs="Arial"/>
          <w:color w:val="000000"/>
          <w:sz w:val="24"/>
          <w:szCs w:val="24"/>
        </w:rPr>
        <w:t xml:space="preserve"> but jobs in </w:t>
      </w:r>
      <w:smartTag w:uri="urn:schemas-microsoft-com:office:smarttags" w:element="place">
        <w:smartTag w:uri="urn:schemas-microsoft-com:office:smarttags" w:element="City">
          <w:r w:rsidRPr="00D80ED3">
            <w:rPr>
              <w:rFonts w:ascii="Arial" w:hAnsi="Arial" w:cs="Arial"/>
              <w:color w:val="000000"/>
              <w:sz w:val="24"/>
              <w:szCs w:val="24"/>
            </w:rPr>
            <w:t>Dallas</w:t>
          </w:r>
        </w:smartTag>
      </w:smartTag>
      <w:r w:rsidRPr="00D80ED3">
        <w:rPr>
          <w:rFonts w:ascii="Arial" w:hAnsi="Arial" w:cs="Arial"/>
          <w:color w:val="000000"/>
          <w:sz w:val="24"/>
          <w:szCs w:val="24"/>
        </w:rPr>
        <w:t>)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 xml:space="preserve">3)  </w:t>
      </w:r>
      <w:r w:rsidRPr="00D80ED3">
        <w:rPr>
          <w:rFonts w:ascii="Arial" w:hAnsi="Arial" w:cs="Arial"/>
          <w:b/>
          <w:bCs/>
          <w:color w:val="000000"/>
          <w:sz w:val="24"/>
          <w:szCs w:val="24"/>
        </w:rPr>
        <w:t>Frictional:</w:t>
      </w:r>
      <w:r w:rsidRPr="00D80ED3">
        <w:rPr>
          <w:rFonts w:ascii="Arial" w:hAnsi="Arial" w:cs="Arial"/>
          <w:color w:val="000000"/>
          <w:sz w:val="24"/>
          <w:szCs w:val="24"/>
        </w:rPr>
        <w:t xml:space="preserve">  People who are between jobs.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</w:r>
      <w:r w:rsidRPr="00D80ED3">
        <w:rPr>
          <w:rFonts w:ascii="Arial" w:hAnsi="Arial" w:cs="Arial"/>
          <w:color w:val="000000"/>
          <w:sz w:val="24"/>
          <w:szCs w:val="24"/>
        </w:rPr>
        <w:tab/>
        <w:t>(ex:  Just out of school or scheduled to start a new job next month)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>4)  Seasonally:  People only hired for a portion of year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</w:r>
      <w:r w:rsidRPr="00D80ED3">
        <w:rPr>
          <w:rFonts w:ascii="Arial" w:hAnsi="Arial" w:cs="Arial"/>
          <w:color w:val="000000"/>
          <w:sz w:val="24"/>
          <w:szCs w:val="24"/>
        </w:rPr>
        <w:tab/>
        <w:t>(ex:  lifeguards)</w:t>
      </w: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2264" w:rsidRPr="00D80ED3" w:rsidRDefault="00D12264" w:rsidP="00052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ED3">
        <w:rPr>
          <w:rFonts w:ascii="Arial" w:hAnsi="Arial" w:cs="Arial"/>
          <w:color w:val="000000"/>
          <w:sz w:val="24"/>
          <w:szCs w:val="24"/>
        </w:rPr>
        <w:tab/>
        <w:t xml:space="preserve">5)  Discouraged or Hidden unemployed:  People who are able to work, but don't pursue employment.  Not considered part of the labor force. </w:t>
      </w:r>
    </w:p>
    <w:p w:rsidR="00D12264" w:rsidRPr="00D80ED3" w:rsidRDefault="00D12264" w:rsidP="0005257A">
      <w:pPr>
        <w:rPr>
          <w:sz w:val="24"/>
          <w:szCs w:val="24"/>
        </w:rPr>
      </w:pPr>
    </w:p>
    <w:sectPr w:rsidR="00D12264" w:rsidRPr="00D80ED3" w:rsidSect="001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7A"/>
    <w:rsid w:val="0005257A"/>
    <w:rsid w:val="00162E76"/>
    <w:rsid w:val="008F0043"/>
    <w:rsid w:val="00BA6E09"/>
    <w:rsid w:val="00D12264"/>
    <w:rsid w:val="00D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Authorized Customer</cp:lastModifiedBy>
  <cp:revision>2</cp:revision>
  <dcterms:created xsi:type="dcterms:W3CDTF">2010-10-09T12:57:00Z</dcterms:created>
  <dcterms:modified xsi:type="dcterms:W3CDTF">2010-10-21T13:25:00Z</dcterms:modified>
</cp:coreProperties>
</file>